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6958" w14:textId="77777777" w:rsidR="0054375A" w:rsidRDefault="00B7591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Соглашение </w:t>
      </w:r>
    </w:p>
    <w:p w14:paraId="78E20D89" w14:textId="77777777" w:rsidR="0054375A" w:rsidRDefault="00B7591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зачете встречных однородных требований</w:t>
      </w:r>
    </w:p>
    <w:p w14:paraId="132E464B" w14:textId="77777777" w:rsidR="0054375A" w:rsidRDefault="0054375A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B7918" w14:textId="77777777" w:rsidR="0054375A" w:rsidRDefault="00B7591B" w:rsidP="007B2714">
      <w:pPr>
        <w:tabs>
          <w:tab w:val="left" w:pos="5387"/>
        </w:tabs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7B2714">
        <w:rPr>
          <w:rFonts w:ascii="Times New Roman" w:eastAsia="Times New Roman" w:hAnsi="Times New Roman" w:cs="Times New Roman"/>
          <w:sz w:val="24"/>
          <w:szCs w:val="24"/>
        </w:rPr>
        <w:tab/>
      </w:r>
      <w:r w:rsidR="007B27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«____» _______________  20___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1835A" w14:textId="77777777" w:rsidR="0054375A" w:rsidRDefault="0054375A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91ACA" w14:textId="77777777" w:rsidR="0054375A" w:rsidRDefault="00B7591B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АО [</w:t>
      </w:r>
      <w:r w:rsidR="000E6D1E" w:rsidRPr="000E6D1E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ОГРН: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[●]</w:t>
      </w:r>
      <w:r w:rsidR="00913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[●])</w:t>
      </w:r>
      <w:r>
        <w:rPr>
          <w:rFonts w:ascii="Times New Roman" w:eastAsia="Times New Roman" w:hAnsi="Times New Roman" w:cs="Times New Roman"/>
          <w:sz w:val="24"/>
          <w:szCs w:val="24"/>
        </w:rPr>
        <w:t>, в лице Генерального директора</w:t>
      </w:r>
      <w:r w:rsidR="0091336A">
        <w:rPr>
          <w:rFonts w:ascii="Times New Roman" w:eastAsia="Times New Roman" w:hAnsi="Times New Roman" w:cs="Times New Roman"/>
          <w:sz w:val="24"/>
          <w:szCs w:val="24"/>
        </w:rPr>
        <w:t xml:space="preserve"> управляющей организации ООО «Симпл Эстэйт» Корниенко Никиты Сергеевича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</w:t>
      </w:r>
      <w:r w:rsidR="0091336A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="000E6D1E">
        <w:rPr>
          <w:rFonts w:ascii="Times New Roman" w:eastAsia="Times New Roman" w:hAnsi="Times New Roman" w:cs="Times New Roman"/>
          <w:sz w:val="24"/>
          <w:szCs w:val="24"/>
        </w:rPr>
        <w:t>Заемщик</w:t>
      </w:r>
      <w:r>
        <w:rPr>
          <w:rFonts w:ascii="Times New Roman" w:eastAsia="Times New Roman" w:hAnsi="Times New Roman" w:cs="Times New Roman"/>
          <w:sz w:val="24"/>
          <w:szCs w:val="24"/>
        </w:rPr>
        <w:t>», с одной стороны</w:t>
      </w:r>
    </w:p>
    <w:p w14:paraId="3615A468" w14:textId="77777777" w:rsidR="0054375A" w:rsidRDefault="005D2B47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B47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5D2B47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 w:rsidRPr="005D2B47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91B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«Инвестор», с другой стороны</w:t>
      </w:r>
    </w:p>
    <w:p w14:paraId="7750E845" w14:textId="77777777" w:rsidR="0054375A" w:rsidRDefault="00B7591B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в дальнейшем именуемые «Стороны», заключили настоящее соглашение о зачете встречных однородных требований (далее - Соглашение) о нижеследующем:</w:t>
      </w:r>
    </w:p>
    <w:p w14:paraId="75EB8BA2" w14:textId="77777777" w:rsidR="000E6D1E" w:rsidRDefault="00B7591B" w:rsidP="000E6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СОГЛАШЕНИЯ</w:t>
      </w:r>
    </w:p>
    <w:p w14:paraId="6858CDB2" w14:textId="77777777" w:rsidR="000E6D1E" w:rsidRPr="000E6D1E" w:rsidRDefault="00B7591B" w:rsidP="000E6D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настоящим Соглашением Стороны договорились зачесть взаимные обязательства друг перед другом путём проведения зачёта встречных однородных требований на следующих условиях:</w:t>
      </w:r>
      <w:bookmarkStart w:id="0" w:name="_gjdgxs" w:colFirst="0" w:colLast="0"/>
      <w:bookmarkEnd w:id="0"/>
    </w:p>
    <w:p w14:paraId="31D80BA5" w14:textId="77777777" w:rsidR="000E6D1E" w:rsidRDefault="00B7591B" w:rsidP="000E6D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Ref50134924"/>
      <w:r w:rsidRPr="000E6D1E">
        <w:rPr>
          <w:rFonts w:ascii="Times New Roman" w:eastAsia="Times New Roman" w:hAnsi="Times New Roman" w:cs="Times New Roman"/>
          <w:sz w:val="24"/>
          <w:szCs w:val="24"/>
        </w:rPr>
        <w:t>Заемщик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задолженность перед </w:t>
      </w:r>
      <w:r w:rsidRPr="000E6D1E">
        <w:rPr>
          <w:rFonts w:ascii="Times New Roman" w:eastAsia="Times New Roman" w:hAnsi="Times New Roman" w:cs="Times New Roman"/>
          <w:sz w:val="24"/>
          <w:szCs w:val="24"/>
        </w:rPr>
        <w:t>Инвестором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 (_______)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копеек, возникшую из обязательства на основании договора конвертируемого займа №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указать номер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указать дату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bookmarkEnd w:id="1"/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30j0zll" w:colFirst="0" w:colLast="0"/>
      <w:bookmarkEnd w:id="2"/>
    </w:p>
    <w:p w14:paraId="48437496" w14:textId="77777777" w:rsidR="0054375A" w:rsidRPr="000E6D1E" w:rsidRDefault="00B7591B" w:rsidP="000E6D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Ref50134916"/>
      <w:r w:rsidRPr="000E6D1E"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задолженность перед </w:t>
      </w:r>
      <w:r w:rsidRPr="000E6D1E">
        <w:rPr>
          <w:rFonts w:ascii="Times New Roman" w:eastAsia="Times New Roman" w:hAnsi="Times New Roman" w:cs="Times New Roman"/>
          <w:sz w:val="24"/>
          <w:szCs w:val="24"/>
        </w:rPr>
        <w:t>Заемщиком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 (_______)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копеек, возникшую из обязательства на основании договора купли-продажи акций при размещении акций по дополнительно</w:t>
      </w:r>
      <w:r w:rsidR="00B84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эмиссии по закрытой подписке </w:t>
      </w:r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указать номер</w:t>
      </w:r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указать дату</w:t>
      </w:r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bookmarkEnd w:id="3"/>
      <w:r w:rsidR="000E6D1E"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DC6872" w14:textId="77777777" w:rsidR="0054375A" w:rsidRDefault="00B7591B" w:rsidP="000E6D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решили произвести зачет встречных однородных требований на сумму </w:t>
      </w:r>
      <w:r w:rsidRPr="007B27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________(___________)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Pr="007B27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копеек. </w:t>
      </w:r>
    </w:p>
    <w:p w14:paraId="489FC1F8" w14:textId="77777777" w:rsidR="0054375A" w:rsidRDefault="00B7591B" w:rsidP="000E6D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проведения зачёта встречных однородных требований:</w:t>
      </w:r>
    </w:p>
    <w:p w14:paraId="33E117CB" w14:textId="77777777" w:rsidR="0054375A" w:rsidRDefault="00B7591B" w:rsidP="007B27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Задолженность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указанная в пункте </w:t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_Ref50134916 \r \h </w:instrText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816BB0">
        <w:rPr>
          <w:rFonts w:ascii="Times New Roman" w:eastAsia="Times New Roman" w:hAnsi="Times New Roman" w:cs="Times New Roman"/>
          <w:color w:val="000000"/>
          <w:sz w:val="24"/>
          <w:szCs w:val="24"/>
        </w:rPr>
        <w:t>1.1.2</w:t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Соглашения, погашается в полном объеме.</w:t>
      </w:r>
    </w:p>
    <w:p w14:paraId="5D5A9246" w14:textId="77777777" w:rsidR="0054375A" w:rsidRDefault="00B7591B" w:rsidP="007B27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Задолженность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</w:t>
      </w:r>
      <w:r w:rsidRPr="000E6D1E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указанная в пункте </w:t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_Ref50134924 \r \h </w:instrText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816BB0">
        <w:rPr>
          <w:rFonts w:ascii="Times New Roman" w:eastAsia="Times New Roman" w:hAnsi="Times New Roman" w:cs="Times New Roman"/>
          <w:color w:val="000000"/>
          <w:sz w:val="24"/>
          <w:szCs w:val="24"/>
        </w:rPr>
        <w:t>1.1.1</w:t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7B2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Соглашения, погашается в полном объеме.</w:t>
      </w:r>
    </w:p>
    <w:p w14:paraId="76AA64DD" w14:textId="77777777" w:rsidR="0054375A" w:rsidRDefault="00B7591B" w:rsidP="000E6D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Соглашения гарантируют, что зачитываемые встречные однородные требования соответствуют условиям статьи 410 Гражданского кодекса Российской Федерации.</w:t>
      </w:r>
    </w:p>
    <w:p w14:paraId="01EC5F89" w14:textId="77777777" w:rsidR="0054375A" w:rsidRDefault="0054375A" w:rsidP="000E6D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9B7F3" w14:textId="77777777" w:rsidR="0054375A" w:rsidRDefault="00B75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РАССМОТРЕНИЯ СПОРОВ</w:t>
      </w:r>
    </w:p>
    <w:p w14:paraId="49B2D36D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будут стремиться урегулировать споры, возникшие из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переговоров.</w:t>
      </w:r>
    </w:p>
    <w:p w14:paraId="6C65C786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указанные споры не могут быть решены путем переговоров, они подлежат рассмотрению </w:t>
      </w:r>
      <w:r>
        <w:rPr>
          <w:rFonts w:ascii="Times New Roman" w:eastAsia="Times New Roman" w:hAnsi="Times New Roman" w:cs="Times New Roman"/>
          <w:sz w:val="24"/>
          <w:szCs w:val="24"/>
        </w:rPr>
        <w:t>по месту нахождения Заемщика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7A45219" w14:textId="77777777" w:rsidR="0054375A" w:rsidRDefault="005437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E4AA6" w14:textId="77777777" w:rsidR="0054375A" w:rsidRDefault="00B75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71B2734E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в том числе является документальным подтверждением Сторонами факта исполнения своих взаимных денежных обязательств для третьих лиц.</w:t>
      </w:r>
    </w:p>
    <w:p w14:paraId="65FE6F98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Стороны дают согласие на использование простой электронной подписи для подписания настоящего Соглашения в соответствии с Федеральным законом от 06.04.2011 N 63-ФЗ «Об электронной подписи». Соглашение в электронной форме, подписанное простой электронной подписью признается равнозначным документу на бумажном носителе, подписанным собственноручной подписью.</w:t>
      </w:r>
    </w:p>
    <w:p w14:paraId="6D0C0896" w14:textId="77777777" w:rsidR="0054375A" w:rsidRDefault="00B7591B" w:rsidP="007B2714">
      <w:pPr>
        <w:numPr>
          <w:ilvl w:val="1"/>
          <w:numId w:val="1"/>
        </w:numPr>
        <w:spacing w:after="60" w:line="276" w:lineRule="auto"/>
        <w:ind w:left="709" w:hanging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определения лица, подписывающего Соглашение по простой электронной подписи устанавливаются согласно Разделу 10 Правил инвестиционной платформы SimpleEstate, расположенных на сайте </w:t>
      </w:r>
      <w:hyperlink r:id="rId8">
        <w:r>
          <w:rPr>
            <w:rFonts w:ascii="Arial" w:eastAsia="Arial" w:hAnsi="Arial" w:cs="Arial"/>
            <w:color w:val="1A73E8"/>
            <w:highlight w:val="white"/>
            <w:u w:val="single"/>
          </w:rPr>
          <w:t>https://simpleestate.ru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251B1" w14:textId="77777777" w:rsidR="0054375A" w:rsidRDefault="00B7591B" w:rsidP="007B2714">
      <w:pPr>
        <w:numPr>
          <w:ilvl w:val="2"/>
          <w:numId w:val="1"/>
        </w:numPr>
        <w:spacing w:after="6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ключа простой электронной подписи используется код подтверждения, отправляемые посредством СМС-сообщения на номер телефона, указанный Сторонами в Личном кабинете на сайте Платформы.</w:t>
      </w:r>
    </w:p>
    <w:p w14:paraId="30F495B2" w14:textId="77777777" w:rsidR="0054375A" w:rsidRDefault="00B7591B" w:rsidP="007B2714">
      <w:pPr>
        <w:numPr>
          <w:ilvl w:val="2"/>
          <w:numId w:val="1"/>
        </w:numPr>
        <w:spacing w:after="6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 Сторонами полученного Кода подтверждения в специальную форму в Личном кабинете на сайте Платформы, означает подписание Соглашения с помощью простой электронной подписи.</w:t>
      </w:r>
    </w:p>
    <w:p w14:paraId="321F8F74" w14:textId="77777777" w:rsidR="0054375A" w:rsidRDefault="00B7591B" w:rsidP="007B2714">
      <w:pPr>
        <w:numPr>
          <w:ilvl w:val="2"/>
          <w:numId w:val="1"/>
        </w:numPr>
        <w:spacing w:after="6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полученного электронного документа осуществляется путем проверки корректности отправленного кода подтверждения. </w:t>
      </w:r>
    </w:p>
    <w:p w14:paraId="7FCF320C" w14:textId="77777777" w:rsidR="0054375A" w:rsidRDefault="00B7591B" w:rsidP="007B2714">
      <w:pPr>
        <w:numPr>
          <w:ilvl w:val="2"/>
          <w:numId w:val="1"/>
        </w:numPr>
        <w:spacing w:after="12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 простой электронной подписи является конфиденциальной информацией, и не может быть передан иным лицам. Стороны при использовании ключа простой электронной подписи обязаны соблюдать его конфиденциальность.</w:t>
      </w:r>
    </w:p>
    <w:p w14:paraId="4ABFFF8E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Заемщик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подписать Соглашение в электронной форме посредством факсимильного воспроизведения подписи с помощью средств механического или иного копирования уполномоченных лиц </w:t>
      </w:r>
      <w:r>
        <w:rPr>
          <w:rFonts w:ascii="Times New Roman" w:eastAsia="Times New Roman" w:hAnsi="Times New Roman" w:cs="Times New Roman"/>
          <w:sz w:val="24"/>
          <w:szCs w:val="24"/>
        </w:rPr>
        <w:t>Заемщика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Соглашение в электронной форме, подписанное посредством факсимильного воспроизведения подписи признается равнозначным документу на бумажном носителе, подписанным собственноручной подписью.</w:t>
      </w:r>
    </w:p>
    <w:p w14:paraId="42BBB48A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 дополнения к Соглашению действительны лишь при условии, если они совершены в письменной форме и подписаны уполномоченными на, то представителями Сторон.</w:t>
      </w:r>
    </w:p>
    <w:p w14:paraId="3609F6B0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информация об условиях Соглашения является конфиденциальной и не подлежит разглашению третьим лицам, за исключением случаев, предусмотренных действующим законодательством РФ.</w:t>
      </w:r>
    </w:p>
    <w:p w14:paraId="37498EA3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всем остальном, что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Стороны будут руководствоваться действующим законодательством РФ.</w:t>
      </w:r>
    </w:p>
    <w:p w14:paraId="1BF1CEBF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заключено на русском языке в двух экземплярах – по одному для каждой из сторон, причем оба экземпляра имеют равную юридическую силу.</w:t>
      </w:r>
    </w:p>
    <w:p w14:paraId="26952C76" w14:textId="77777777" w:rsidR="0054375A" w:rsidRDefault="00B7591B" w:rsidP="007B2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обязуются уведомлять друг друга обо всех изменениях своих почтовых, банковских и иных реквизитов, необходимых для надлежащего исполнения Соглашения, в течение 3 (трех) дней с момента наступления изменений и несут все риски, связанные с ненадлежащим исполнением указанной обязанности.</w:t>
      </w:r>
    </w:p>
    <w:p w14:paraId="43D771C0" w14:textId="77777777" w:rsidR="0054375A" w:rsidRDefault="005437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3A625" w14:textId="77777777" w:rsidR="0054375A" w:rsidRDefault="00B7591B" w:rsidP="00B84D1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3znysh7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АДРЕСА И РЕКВИЗИТЫ СТОРОН</w:t>
      </w:r>
    </w:p>
    <w:p w14:paraId="4779B9A6" w14:textId="77777777" w:rsidR="0054375A" w:rsidRDefault="0054375A" w:rsidP="00B84D1E">
      <w:pPr>
        <w:keepNext/>
        <w:keepLines/>
      </w:pPr>
    </w:p>
    <w:tbl>
      <w:tblPr>
        <w:tblStyle w:val="a5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7B2714" w:rsidRPr="00816BB0" w14:paraId="0C4C9D3F" w14:textId="77777777" w:rsidTr="00CB1F2F">
        <w:trPr>
          <w:trHeight w:val="291"/>
        </w:trPr>
        <w:tc>
          <w:tcPr>
            <w:tcW w:w="4537" w:type="dxa"/>
          </w:tcPr>
          <w:p w14:paraId="23D3F7D6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Заемщик</w:t>
            </w:r>
          </w:p>
        </w:tc>
        <w:tc>
          <w:tcPr>
            <w:tcW w:w="4819" w:type="dxa"/>
          </w:tcPr>
          <w:p w14:paraId="15D7A11D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Инвестор</w:t>
            </w:r>
          </w:p>
        </w:tc>
      </w:tr>
      <w:tr w:rsidR="007B2714" w:rsidRPr="00816BB0" w14:paraId="6AABD77A" w14:textId="77777777" w:rsidTr="00CB1F2F">
        <w:trPr>
          <w:trHeight w:val="312"/>
        </w:trPr>
        <w:tc>
          <w:tcPr>
            <w:tcW w:w="4537" w:type="dxa"/>
          </w:tcPr>
          <w:p w14:paraId="723926D7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</w:tcPr>
          <w:p w14:paraId="159405B6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B2714" w:rsidRPr="00816BB0" w14:paraId="2F942373" w14:textId="77777777" w:rsidTr="00CB1F2F">
        <w:trPr>
          <w:trHeight w:val="312"/>
        </w:trPr>
        <w:tc>
          <w:tcPr>
            <w:tcW w:w="4537" w:type="dxa"/>
          </w:tcPr>
          <w:p w14:paraId="5D7664A5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21FFFB6A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745CD371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</w:tcPr>
          <w:p w14:paraId="28289043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373317B5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3E214B87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r w:rsidRPr="0081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E5B4C8B" w14:textId="77777777" w:rsidR="007B2714" w:rsidRPr="00816BB0" w:rsidRDefault="007B2714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подразделения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16BB0" w:rsidRPr="00816BB0" w14:paraId="3B51460B" w14:textId="77777777" w:rsidTr="00CB1F2F">
        <w:trPr>
          <w:trHeight w:val="312"/>
        </w:trPr>
        <w:tc>
          <w:tcPr>
            <w:tcW w:w="4537" w:type="dxa"/>
          </w:tcPr>
          <w:p w14:paraId="6120BA08" w14:textId="77777777" w:rsidR="00816BB0" w:rsidRPr="00816BB0" w:rsidRDefault="00816BB0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  <w:vMerge w:val="restart"/>
          </w:tcPr>
          <w:p w14:paraId="3F8DBB25" w14:textId="77777777" w:rsidR="00816BB0" w:rsidRPr="00816BB0" w:rsidRDefault="00816BB0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16BB0" w:rsidRPr="00816BB0" w14:paraId="6D509A7A" w14:textId="77777777" w:rsidTr="00CB1F2F">
        <w:trPr>
          <w:trHeight w:val="312"/>
        </w:trPr>
        <w:tc>
          <w:tcPr>
            <w:tcW w:w="4537" w:type="dxa"/>
          </w:tcPr>
          <w:p w14:paraId="37F8F867" w14:textId="77777777" w:rsidR="00816BB0" w:rsidRPr="00816BB0" w:rsidRDefault="00816BB0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  <w:vMerge/>
          </w:tcPr>
          <w:p w14:paraId="655E4A2D" w14:textId="77777777" w:rsidR="00816BB0" w:rsidRPr="00816BB0" w:rsidRDefault="00816BB0" w:rsidP="00B84D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714" w:rsidRPr="00816BB0" w14:paraId="5EEBBFA1" w14:textId="77777777" w:rsidTr="00CB1F2F">
        <w:trPr>
          <w:trHeight w:val="952"/>
        </w:trPr>
        <w:tc>
          <w:tcPr>
            <w:tcW w:w="4537" w:type="dxa"/>
          </w:tcPr>
          <w:p w14:paraId="48433D5F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="00816BB0" w:rsidRPr="00677B9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 w:rsidRPr="00677B9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56963383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р/с</w:t>
            </w:r>
            <w:r w:rsidR="00816BB0" w:rsidRPr="00677B9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 w:rsidRPr="00677B9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5B4305CD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354261D0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19" w:type="dxa"/>
          </w:tcPr>
          <w:p w14:paraId="4EAF4852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номинального счета: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357650E0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1709681C" w14:textId="77777777" w:rsidR="007B2714" w:rsidRPr="00816BB0" w:rsidRDefault="005D2B47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2714" w14:paraId="258DC392" w14:textId="77777777" w:rsidTr="00CB1F2F">
        <w:trPr>
          <w:trHeight w:val="952"/>
        </w:trPr>
        <w:tc>
          <w:tcPr>
            <w:tcW w:w="4537" w:type="dxa"/>
          </w:tcPr>
          <w:p w14:paraId="15236BF1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0B7F9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Еmail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4FCE8081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24C5C8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4593B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Еmail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="00816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50A00287" w14:textId="77777777" w:rsidR="007B2714" w:rsidRPr="00816BB0" w:rsidRDefault="007B2714" w:rsidP="00B84D1E">
            <w:pPr>
              <w:keepNext/>
              <w:keepLine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94794D" w14:textId="77777777" w:rsidR="007B2714" w:rsidRDefault="007B2714"/>
    <w:p w14:paraId="3CFE60D4" w14:textId="77777777" w:rsidR="0054375A" w:rsidRDefault="0054375A"/>
    <w:p w14:paraId="05D58766" w14:textId="77777777" w:rsidR="0054375A" w:rsidRDefault="00B7591B">
      <w:pPr>
        <w:keepNext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ПРОСТОЙ ЭЛЕКТРОННОЙ ПОДПИСЬЮ НА ПЛАТФОРМЕ SIMPLEESTATE</w:t>
      </w:r>
    </w:p>
    <w:sectPr w:rsidR="0054375A">
      <w:footerReference w:type="even" r:id="rId9"/>
      <w:foot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4E28D" w14:textId="77777777" w:rsidR="00414E63" w:rsidRDefault="00414E63">
      <w:pPr>
        <w:spacing w:after="0" w:line="240" w:lineRule="auto"/>
      </w:pPr>
      <w:r>
        <w:separator/>
      </w:r>
    </w:p>
  </w:endnote>
  <w:endnote w:type="continuationSeparator" w:id="0">
    <w:p w14:paraId="42175E26" w14:textId="77777777" w:rsidR="00414E63" w:rsidRDefault="0041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E955" w14:textId="77777777" w:rsidR="0054375A" w:rsidRDefault="00B759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7525FD" w14:textId="77777777" w:rsidR="0054375A" w:rsidRDefault="00543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540C" w14:textId="5B61BDAA" w:rsidR="0054375A" w:rsidRDefault="00B759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170B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2544B65" w14:textId="77777777" w:rsidR="0054375A" w:rsidRDefault="00543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AB0A" w14:textId="77777777" w:rsidR="00414E63" w:rsidRDefault="00414E63">
      <w:pPr>
        <w:spacing w:after="0" w:line="240" w:lineRule="auto"/>
      </w:pPr>
      <w:r>
        <w:separator/>
      </w:r>
    </w:p>
  </w:footnote>
  <w:footnote w:type="continuationSeparator" w:id="0">
    <w:p w14:paraId="0270507E" w14:textId="77777777" w:rsidR="00414E63" w:rsidRDefault="0041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00BC"/>
    <w:multiLevelType w:val="multilevel"/>
    <w:tmpl w:val="B0AE88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A"/>
    <w:rsid w:val="000E6D1E"/>
    <w:rsid w:val="00226731"/>
    <w:rsid w:val="00281490"/>
    <w:rsid w:val="002F3128"/>
    <w:rsid w:val="003F2EAB"/>
    <w:rsid w:val="00414E63"/>
    <w:rsid w:val="005170B5"/>
    <w:rsid w:val="0054375A"/>
    <w:rsid w:val="005D2B47"/>
    <w:rsid w:val="00677B98"/>
    <w:rsid w:val="00777450"/>
    <w:rsid w:val="007B2714"/>
    <w:rsid w:val="00816BB0"/>
    <w:rsid w:val="0091336A"/>
    <w:rsid w:val="00B7591B"/>
    <w:rsid w:val="00B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9835"/>
  <w15:docId w15:val="{51BFB99A-6412-425C-9C11-0862329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84D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4D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4D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4D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4D1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esta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AC449-2273-41B2-94FC-DAAA9E24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Никита</cp:lastModifiedBy>
  <cp:revision>6</cp:revision>
  <dcterms:created xsi:type="dcterms:W3CDTF">2020-09-10T16:31:00Z</dcterms:created>
  <dcterms:modified xsi:type="dcterms:W3CDTF">2021-06-21T16:26:00Z</dcterms:modified>
</cp:coreProperties>
</file>